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b/>
          <w:bCs w:val="0"/>
          <w:color w:val="000000"/>
          <w:sz w:val="36"/>
          <w:szCs w:val="36"/>
          <w:lang w:val="en-US"/>
        </w:rPr>
      </w:pPr>
      <w:r>
        <w:rPr>
          <w:rFonts w:hint="eastAsia" w:ascii="黑体" w:hAnsi="宋体" w:eastAsia="黑体" w:cs="黑体"/>
          <w:b/>
          <w:bCs w:val="0"/>
          <w:color w:val="000000"/>
          <w:kern w:val="2"/>
          <w:sz w:val="36"/>
          <w:szCs w:val="36"/>
          <w:lang w:val="en-US" w:eastAsia="zh-CN" w:bidi="ar"/>
        </w:rPr>
        <w:t>附件三：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b/>
          <w:bCs w:val="0"/>
          <w:color w:val="000000"/>
          <w:sz w:val="36"/>
          <w:szCs w:val="36"/>
          <w:lang w:val="en-US"/>
        </w:rPr>
      </w:pPr>
      <w:r>
        <w:rPr>
          <w:rFonts w:hint="eastAsia" w:ascii="黑体" w:hAnsi="宋体" w:eastAsia="黑体" w:cs="黑体"/>
          <w:b/>
          <w:bCs w:val="0"/>
          <w:color w:val="000000"/>
          <w:kern w:val="2"/>
          <w:sz w:val="36"/>
          <w:szCs w:val="36"/>
          <w:lang w:val="en-US" w:eastAsia="zh-CN" w:bidi="ar"/>
        </w:rPr>
        <w:t>评分标准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仿宋" w:hAnsi="仿宋" w:eastAsia="仿宋" w:cs="仿宋"/>
          <w:color w:val="000000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753" w:firstLineChars="250"/>
        <w:jc w:val="both"/>
        <w:rPr>
          <w:rFonts w:hint="eastAsia" w:ascii="仿宋" w:hAnsi="仿宋" w:eastAsia="仿宋" w:cs="仿宋"/>
          <w:b/>
          <w:bCs w:val="0"/>
          <w:sz w:val="30"/>
          <w:szCs w:val="30"/>
          <w:shd w:val="clear" w:fill="FFFFFF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shd w:val="clear" w:fill="FFFFFF"/>
          <w:lang w:val="en-US" w:eastAsia="zh-CN" w:bidi="ar"/>
        </w:rPr>
        <w:t>一、职业生涯规划书（40分）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750" w:firstLineChars="250"/>
        <w:jc w:val="both"/>
        <w:rPr>
          <w:rFonts w:hint="eastAsia" w:ascii="仿宋" w:hAnsi="仿宋" w:eastAsia="仿宋" w:cs="仿宋"/>
          <w:sz w:val="30"/>
          <w:szCs w:val="30"/>
          <w:shd w:val="clear" w:fill="FFFFFF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shd w:val="clear" w:fill="FFFFFF"/>
          <w:lang w:val="en-US" w:eastAsia="zh-CN" w:bidi="ar"/>
        </w:rPr>
        <w:t>1.职业规划设计的完整性（10分）。作品内容要求真实、完整，分析透彻，主要包括自我认知、职业认知、职业目标、实施路径、评估调整、职业道德等方面。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750" w:firstLineChars="250"/>
        <w:jc w:val="both"/>
        <w:rPr>
          <w:rFonts w:hint="eastAsia" w:ascii="仿宋" w:hAnsi="仿宋" w:eastAsia="仿宋" w:cs="仿宋"/>
          <w:sz w:val="30"/>
          <w:szCs w:val="30"/>
          <w:shd w:val="clear" w:fill="FFFFFF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shd w:val="clear" w:fill="FFFFFF"/>
          <w:lang w:val="en-US" w:eastAsia="zh-CN" w:bidi="ar"/>
        </w:rPr>
        <w:t>2.职业规划设计的科学性（10分）。要基本体现人职匹配的思路，目标确定和路径设计要符合自身和外部环境实际，不主观臆想，科学合理。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750" w:firstLineChars="250"/>
        <w:jc w:val="both"/>
        <w:rPr>
          <w:rFonts w:hint="eastAsia" w:ascii="仿宋" w:hAnsi="仿宋" w:eastAsia="仿宋" w:cs="仿宋"/>
          <w:sz w:val="30"/>
          <w:szCs w:val="30"/>
          <w:shd w:val="clear" w:fill="FFFFFF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shd w:val="clear" w:fill="FFFFFF"/>
          <w:lang w:val="en-US" w:eastAsia="zh-CN" w:bidi="ar"/>
        </w:rPr>
        <w:t>3.职业规划设计的操作性（10分）。作品要求思维缜密，目标明确，分析有深度，可操作性强，要有一定的分阶段目标，尤其是近期（大学至毕业后五年）目标规划，分析要具有说服力。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750" w:firstLineChars="250"/>
        <w:jc w:val="both"/>
        <w:rPr>
          <w:rFonts w:hint="eastAsia" w:ascii="仿宋" w:hAnsi="仿宋" w:eastAsia="仿宋" w:cs="仿宋"/>
          <w:sz w:val="30"/>
          <w:szCs w:val="30"/>
          <w:shd w:val="clear" w:fill="FFFFFF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shd w:val="clear" w:fill="FFFFFF"/>
          <w:lang w:val="en-US" w:eastAsia="zh-CN" w:bidi="ar"/>
        </w:rPr>
        <w:t>4.职业规划设计的逻辑性（5分）。作品逻辑清晰、组织合理，准确把握职业规划设计的核心和关键。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750" w:firstLineChars="250"/>
        <w:jc w:val="both"/>
        <w:rPr>
          <w:rFonts w:hint="eastAsia" w:ascii="仿宋" w:hAnsi="仿宋" w:eastAsia="仿宋" w:cs="仿宋"/>
          <w:sz w:val="30"/>
          <w:szCs w:val="30"/>
          <w:shd w:val="clear" w:fill="FFFFFF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shd w:val="clear" w:fill="FFFFFF"/>
          <w:lang w:val="en-US" w:eastAsia="zh-CN" w:bidi="ar"/>
        </w:rPr>
        <w:t>5.职业规划设计的创新性（5分）。创意新颖，彰显个性，充分展示当代大学生朝气蓬勃的精神风貌。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753" w:firstLineChars="250"/>
        <w:jc w:val="both"/>
        <w:rPr>
          <w:rFonts w:hint="eastAsia" w:ascii="仿宋" w:hAnsi="仿宋" w:eastAsia="仿宋" w:cs="仿宋"/>
          <w:b/>
          <w:bCs w:val="0"/>
          <w:sz w:val="30"/>
          <w:szCs w:val="30"/>
          <w:shd w:val="clear" w:fill="FFFFFF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shd w:val="clear" w:fill="FFFFFF"/>
          <w:lang w:val="en-US" w:eastAsia="zh-CN" w:bidi="ar"/>
        </w:rPr>
        <w:t>二、现场PPT展示及答辩环节（60分）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750" w:firstLineChars="250"/>
        <w:jc w:val="both"/>
        <w:rPr>
          <w:rFonts w:hint="eastAsia" w:ascii="仿宋" w:hAnsi="仿宋" w:eastAsia="仿宋" w:cs="仿宋"/>
          <w:sz w:val="30"/>
          <w:szCs w:val="30"/>
          <w:shd w:val="clear" w:fill="FFFFFF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shd w:val="clear" w:fill="FFFFFF"/>
          <w:lang w:val="en-US" w:eastAsia="zh-CN" w:bidi="ar"/>
        </w:rPr>
        <w:t>1.表达的完整性(20分)。能够准确表达作品内容，准确把握职业规划设计的核心和关键。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750" w:firstLineChars="250"/>
        <w:jc w:val="both"/>
        <w:rPr>
          <w:rFonts w:hint="eastAsia" w:ascii="仿宋" w:hAnsi="仿宋" w:eastAsia="仿宋" w:cs="仿宋"/>
          <w:sz w:val="30"/>
          <w:szCs w:val="30"/>
          <w:shd w:val="clear" w:fill="FFFFFF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shd w:val="clear" w:fill="FFFFFF"/>
          <w:lang w:val="en-US" w:eastAsia="zh-CN" w:bidi="ar"/>
        </w:rPr>
        <w:t>2.语言表达力(10分)。选手必须脱稿陈述，对评委问题的要点把握准确，普通话标准清晰，语言流畅，语速适中，表达简洁。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750" w:firstLineChars="250"/>
        <w:jc w:val="both"/>
        <w:rPr>
          <w:rFonts w:hint="eastAsia" w:ascii="仿宋" w:hAnsi="仿宋" w:eastAsia="仿宋" w:cs="仿宋"/>
          <w:sz w:val="30"/>
          <w:szCs w:val="30"/>
          <w:shd w:val="clear" w:fill="FFFFFF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shd w:val="clear" w:fill="FFFFFF"/>
          <w:lang w:val="en-US" w:eastAsia="zh-CN" w:bidi="ar"/>
        </w:rPr>
        <w:t>3.PPT效果及控时能力（10分）。PPT内容重点突出，信息量大，制作精美，体现出一定水平，选手展示不超过规定时间。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750" w:firstLineChars="250"/>
        <w:jc w:val="both"/>
        <w:rPr>
          <w:rFonts w:hint="eastAsia" w:ascii="仿宋" w:hAnsi="仿宋" w:eastAsia="仿宋" w:cs="仿宋"/>
          <w:sz w:val="30"/>
          <w:szCs w:val="30"/>
          <w:shd w:val="clear" w:fill="FFFFFF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shd w:val="clear" w:fill="FFFFFF"/>
          <w:lang w:val="en-US" w:eastAsia="zh-CN" w:bidi="ar"/>
        </w:rPr>
        <w:t>4. 应变能力（10分）。能在评委提问结束后及时流畅做出回答，回答内容连贯、准确可信，思路清晰，条理清楚。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750" w:firstLineChars="250"/>
        <w:jc w:val="both"/>
        <w:rPr>
          <w:rFonts w:hint="eastAsia" w:ascii="仿宋" w:hAnsi="仿宋" w:eastAsia="仿宋" w:cs="仿宋"/>
          <w:sz w:val="30"/>
          <w:szCs w:val="30"/>
          <w:shd w:val="clear" w:fill="FFFFFF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shd w:val="clear" w:fill="FFFFFF"/>
          <w:lang w:val="en-US" w:eastAsia="zh-CN" w:bidi="ar"/>
        </w:rPr>
        <w:t>5.展示表现力(5分)。现场表现形式创新，表现力强，有感染力，控场灵活有效，能够调动观众气氛，现场互动效果优良。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750" w:firstLineChars="250"/>
        <w:jc w:val="both"/>
        <w:rPr>
          <w:rFonts w:hint="eastAsia" w:ascii="仿宋" w:hAnsi="仿宋" w:eastAsia="仿宋" w:cs="仿宋"/>
          <w:sz w:val="30"/>
          <w:szCs w:val="30"/>
          <w:shd w:val="clear" w:fill="FFFFFF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shd w:val="clear" w:fill="FFFFFF"/>
          <w:lang w:val="en-US" w:eastAsia="zh-CN" w:bidi="ar"/>
        </w:rPr>
        <w:t>6.仪表仪态(5分)。着装得体，能体现职业特征。仪态端庄、大方、美观。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650" w:firstLineChars="250"/>
        <w:jc w:val="both"/>
        <w:rPr>
          <w:rFonts w:hint="eastAsia" w:ascii="仿宋" w:hAnsi="仿宋" w:eastAsia="仿宋" w:cs="Arial"/>
          <w:color w:val="636363"/>
          <w:kern w:val="0"/>
          <w:sz w:val="26"/>
          <w:szCs w:val="26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650" w:firstLineChars="250"/>
        <w:jc w:val="both"/>
        <w:rPr>
          <w:rFonts w:hint="eastAsia" w:ascii="仿宋" w:hAnsi="仿宋" w:eastAsia="仿宋" w:cs="Arial"/>
          <w:color w:val="636363"/>
          <w:kern w:val="0"/>
          <w:sz w:val="26"/>
          <w:szCs w:val="26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650" w:firstLineChars="250"/>
        <w:jc w:val="both"/>
        <w:rPr>
          <w:rFonts w:hint="eastAsia" w:ascii="仿宋" w:hAnsi="仿宋" w:eastAsia="仿宋" w:cs="Arial"/>
          <w:color w:val="636363"/>
          <w:kern w:val="0"/>
          <w:sz w:val="26"/>
          <w:szCs w:val="26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650" w:firstLineChars="250"/>
        <w:jc w:val="both"/>
        <w:rPr>
          <w:rFonts w:hint="eastAsia" w:ascii="仿宋" w:hAnsi="仿宋" w:eastAsia="仿宋" w:cs="Arial"/>
          <w:color w:val="636363"/>
          <w:kern w:val="0"/>
          <w:sz w:val="26"/>
          <w:szCs w:val="26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Arial"/>
          <w:color w:val="636363"/>
          <w:kern w:val="0"/>
          <w:sz w:val="26"/>
          <w:szCs w:val="26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650" w:firstLineChars="250"/>
        <w:jc w:val="both"/>
        <w:rPr>
          <w:rFonts w:hint="eastAsia" w:ascii="仿宋" w:hAnsi="仿宋" w:eastAsia="仿宋" w:cs="Arial"/>
          <w:color w:val="636363"/>
          <w:kern w:val="0"/>
          <w:sz w:val="26"/>
          <w:szCs w:val="26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650" w:firstLineChars="250"/>
        <w:jc w:val="both"/>
        <w:rPr>
          <w:rFonts w:hint="eastAsia" w:ascii="仿宋" w:hAnsi="仿宋" w:eastAsia="仿宋" w:cs="Arial"/>
          <w:color w:val="636363"/>
          <w:kern w:val="0"/>
          <w:sz w:val="26"/>
          <w:szCs w:val="26"/>
          <w:shd w:val="clear" w:fill="FFFFFF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b/>
          <w:bCs w:val="0"/>
          <w:color w:val="000000"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b/>
          <w:bCs w:val="0"/>
          <w:color w:val="000000"/>
          <w:sz w:val="36"/>
          <w:szCs w:val="36"/>
          <w:lang w:val="en-US"/>
        </w:rPr>
      </w:pP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b/>
          <w:bCs w:val="0"/>
          <w:color w:val="000000"/>
          <w:sz w:val="36"/>
          <w:szCs w:val="36"/>
          <w:lang w:val="en-US"/>
        </w:rPr>
      </w:pPr>
      <w:r>
        <w:rPr>
          <w:rFonts w:hint="eastAsia" w:ascii="黑体" w:hAnsi="宋体" w:eastAsia="黑体" w:cs="黑体"/>
          <w:b/>
          <w:bCs w:val="0"/>
          <w:color w:val="000000"/>
          <w:kern w:val="2"/>
          <w:sz w:val="36"/>
          <w:szCs w:val="36"/>
          <w:lang w:val="en-US" w:eastAsia="zh-CN" w:bidi="ar"/>
        </w:rPr>
        <w:t>参赛作品要求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753" w:firstLineChars="250"/>
        <w:jc w:val="both"/>
        <w:rPr>
          <w:rFonts w:hint="eastAsia" w:ascii="仿宋" w:hAnsi="仿宋" w:eastAsia="仿宋" w:cs="仿宋"/>
          <w:b/>
          <w:bCs w:val="0"/>
          <w:sz w:val="30"/>
          <w:szCs w:val="30"/>
          <w:shd w:val="clear" w:fill="FFFFFF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shd w:val="clear" w:fill="FFFFFF"/>
          <w:lang w:val="en-US" w:eastAsia="zh-CN" w:bidi="ar"/>
        </w:rPr>
        <w:t>一、《职业生涯规划书》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0"/>
          <w:shd w:val="clear" w:fill="FFFFFF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0"/>
          <w:shd w:val="clear" w:fill="FFFFFF"/>
          <w:lang w:val="en-US" w:eastAsia="zh-CN" w:bidi="ar"/>
        </w:rPr>
        <w:t>参赛作品不得违反有关法律、法规以及公认的道德规范，不得侵犯他人知识产权，不得剽窃、抄袭他人作品。</w:t>
      </w:r>
    </w:p>
    <w:tbl>
      <w:tblPr>
        <w:tblStyle w:val="3"/>
        <w:tblW w:w="9134" w:type="dxa"/>
        <w:jc w:val="center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269"/>
        <w:gridCol w:w="6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"/>
              </w:rPr>
              <w:t>职业规划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"/>
              </w:rPr>
              <w:t>设计书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2"/>
                <w:lang w:val="en-US" w:eastAsia="zh-CN" w:bidi="ar"/>
              </w:rPr>
              <w:t>内容</w:t>
            </w:r>
          </w:p>
        </w:tc>
        <w:tc>
          <w:tcPr>
            <w:tcW w:w="6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2"/>
                <w:lang w:val="en-US" w:eastAsia="zh-CN" w:bidi="ar"/>
              </w:rPr>
              <w:t>具体描述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"/>
              </w:rPr>
              <w:t>自我认知</w:t>
            </w:r>
          </w:p>
        </w:tc>
        <w:tc>
          <w:tcPr>
            <w:tcW w:w="6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spacing w:val="-10"/>
                <w:kern w:val="2"/>
                <w:sz w:val="21"/>
                <w:szCs w:val="22"/>
                <w:lang w:val="en-US" w:eastAsia="zh-CN" w:bidi="ar"/>
              </w:rPr>
              <w:t>1.自我分析清晰、全面、深入、客观，能清楚地认识到自己的优劣势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6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"/>
              </w:rPr>
              <w:t>2.将人才测评量化分析与自我深入分析综合客观地评价自我，职业兴趣、职业能力、职业价值观、个性特征分析全面、到位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6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"/>
              </w:rPr>
              <w:t>3.从个人兴趣爱好、成长经历社会实践中分析自我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6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"/>
              </w:rPr>
              <w:t>4.自我评估理论、模型应用正确、合理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"/>
              </w:rPr>
              <w:t>职业认知</w:t>
            </w:r>
          </w:p>
        </w:tc>
        <w:tc>
          <w:tcPr>
            <w:tcW w:w="6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"/>
              </w:rPr>
              <w:t>5.了解社会的整体就业趋势，并且了解大学生就业状况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6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"/>
              </w:rPr>
              <w:t>6.</w:t>
            </w:r>
            <w:r>
              <w:rPr>
                <w:rFonts w:hint="eastAsia" w:ascii="仿宋" w:hAnsi="仿宋" w:eastAsia="仿宋" w:cs="仿宋"/>
                <w:spacing w:val="-10"/>
                <w:kern w:val="2"/>
                <w:sz w:val="21"/>
                <w:szCs w:val="22"/>
                <w:lang w:val="en-US" w:eastAsia="zh-CN" w:bidi="ar"/>
              </w:rPr>
              <w:t>对目标职业所处行业的现状及前景了解清晰，了解行业就业需求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6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"/>
              </w:rPr>
              <w:t>7.熟悉目标职业的工作内容、工作环境、典型生活方式，了解目标职业的待遇、未来发展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6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"/>
              </w:rPr>
              <w:t>8.对目标职位的进入途径、胜任标准了解清晰，深入了解目标职业对生活的影响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6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"/>
              </w:rPr>
              <w:t>9.在探索过程中应用到文献检索、访谈、见习、实习等方法。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"/>
              </w:rPr>
              <w:t>职业决策</w:t>
            </w:r>
          </w:p>
        </w:tc>
        <w:tc>
          <w:tcPr>
            <w:tcW w:w="6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"/>
              </w:rPr>
              <w:t>10.</w:t>
            </w:r>
            <w:r>
              <w:rPr>
                <w:rFonts w:hint="eastAsia" w:ascii="仿宋" w:hAnsi="仿宋" w:eastAsia="仿宋" w:cs="仿宋"/>
                <w:spacing w:val="-4"/>
                <w:kern w:val="2"/>
                <w:sz w:val="21"/>
                <w:szCs w:val="21"/>
                <w:lang w:val="en-US" w:eastAsia="zh-CN" w:bidi="ar"/>
              </w:rPr>
              <w:t>职业目标确定和发展路径设计要符合外部环境和个人特质（兴趣、技能、特质、价值观），要符合实际、可执行、可实现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6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"/>
              </w:rPr>
              <w:t>11.对照自我认知和职业认知的结果，分析自己优、劣势及面临的机会和挑战，职业目标的选择过程阐述详尽，合乎逻辑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6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"/>
              </w:rPr>
              <w:t>12.</w:t>
            </w:r>
            <w:r>
              <w:rPr>
                <w:rFonts w:hint="eastAsia" w:ascii="仿宋" w:hAnsi="仿宋" w:eastAsia="仿宋" w:cs="仿宋"/>
                <w:spacing w:val="-4"/>
                <w:kern w:val="2"/>
                <w:sz w:val="21"/>
                <w:szCs w:val="21"/>
                <w:lang w:val="en-US" w:eastAsia="zh-CN" w:bidi="ar"/>
              </w:rPr>
              <w:t>备选目标要充分根据个人与环境的评估进行分析确定，备选目标职业发展路径与首选目标发展路径要有一定相关联系性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6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"/>
              </w:rPr>
              <w:t>13.能够正确运用评估理论和决策模型做出决策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spacing w:val="-10"/>
                <w:kern w:val="2"/>
                <w:sz w:val="21"/>
                <w:szCs w:val="22"/>
                <w:lang w:val="en-US" w:eastAsia="zh-CN" w:bidi="ar"/>
              </w:rPr>
              <w:t>计划与路径</w:t>
            </w:r>
          </w:p>
        </w:tc>
        <w:tc>
          <w:tcPr>
            <w:tcW w:w="6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"/>
              </w:rPr>
              <w:t>14.行动计划对保持个人优势、加强个人不足、全面提升个人竞争力有针对性、可操作性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6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"/>
              </w:rPr>
              <w:t>15.近期计划详尽清晰、可操作性强，中期计划清晰并具有灵活性，长期计划具有方向性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6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"/>
              </w:rPr>
              <w:t>16.职业发展路径充分考虑进入途径、胜任标准等探索结果，符合逻辑和现实，具有可操作性和竞争力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" w:hAnsi="仿宋" w:eastAsia="仿宋" w:cs="仿宋"/>
                <w:w w:val="90"/>
                <w:lang w:val="en-US"/>
              </w:rPr>
            </w:pPr>
            <w:r>
              <w:rPr>
                <w:rFonts w:hint="eastAsia" w:ascii="仿宋" w:hAnsi="仿宋" w:eastAsia="仿宋" w:cs="仿宋"/>
                <w:spacing w:val="-10"/>
                <w:kern w:val="2"/>
                <w:sz w:val="21"/>
                <w:szCs w:val="22"/>
                <w:lang w:val="en-US" w:eastAsia="zh-CN" w:bidi="ar"/>
              </w:rPr>
              <w:t>评估与调整</w:t>
            </w:r>
          </w:p>
        </w:tc>
        <w:tc>
          <w:tcPr>
            <w:tcW w:w="6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"/>
              </w:rPr>
              <w:t>17.对行动计划和职业目标设定评估方案，如要达到什么标准，评估的要素是什么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6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" w:hAnsi="仿宋" w:eastAsia="仿宋" w:cs="仿宋"/>
                <w:spacing w:val="-16"/>
                <w:lang w:val="en-US"/>
              </w:rPr>
            </w:pPr>
            <w:r>
              <w:rPr>
                <w:rFonts w:hint="eastAsia" w:ascii="仿宋" w:hAnsi="仿宋" w:eastAsia="仿宋" w:cs="仿宋"/>
                <w:spacing w:val="-16"/>
                <w:kern w:val="2"/>
                <w:sz w:val="21"/>
                <w:szCs w:val="22"/>
                <w:lang w:val="en-US" w:eastAsia="zh-CN" w:bidi="ar"/>
              </w:rPr>
              <w:t>18.</w:t>
            </w:r>
            <w:r>
              <w:rPr>
                <w:rFonts w:hint="eastAsia" w:ascii="仿宋" w:hAnsi="仿宋" w:eastAsia="仿宋" w:cs="仿宋"/>
                <w:spacing w:val="-20"/>
                <w:kern w:val="2"/>
                <w:sz w:val="21"/>
                <w:szCs w:val="21"/>
                <w:lang w:val="en-US" w:eastAsia="zh-CN" w:bidi="ar"/>
              </w:rPr>
              <w:t>能够对行动计划实施过程和风险做出评估，并制定切实可行的调整方案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6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"/>
              </w:rPr>
              <w:t>19.</w:t>
            </w:r>
            <w:r>
              <w:rPr>
                <w:rFonts w:hint="eastAsia" w:ascii="仿宋" w:hAnsi="仿宋" w:eastAsia="仿宋" w:cs="仿宋"/>
                <w:spacing w:val="-6"/>
                <w:kern w:val="2"/>
                <w:sz w:val="21"/>
                <w:szCs w:val="21"/>
                <w:lang w:val="en-US" w:eastAsia="zh-CN" w:bidi="ar"/>
              </w:rPr>
              <w:t>调整方案的制定充分根据个人与环境的评估进行分析确定，充分考虑首选目标与备选目标间的联系和差异，具有可操作性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" w:hAnsi="仿宋" w:eastAsia="仿宋" w:cs="仿宋"/>
                <w:spacing w:val="-20"/>
                <w:lang w:val="en-US"/>
              </w:rPr>
            </w:pPr>
            <w:r>
              <w:rPr>
                <w:rFonts w:hint="eastAsia" w:ascii="仿宋" w:hAnsi="仿宋" w:eastAsia="仿宋" w:cs="仿宋"/>
                <w:spacing w:val="-10"/>
                <w:kern w:val="2"/>
                <w:sz w:val="21"/>
                <w:szCs w:val="22"/>
                <w:lang w:val="en-US" w:eastAsia="zh-CN" w:bidi="ar"/>
              </w:rPr>
              <w:t>职业道德</w:t>
            </w:r>
          </w:p>
        </w:tc>
        <w:tc>
          <w:tcPr>
            <w:tcW w:w="6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"/>
              </w:rPr>
              <w:t>20.分析目标职业岗位的职业道德的内容、表现形式、调节范围、产生的效果等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"/>
              </w:rPr>
              <w:t>参赛作品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"/>
              </w:rPr>
              <w:t>设计要求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spacing w:val="-10"/>
                <w:kern w:val="2"/>
                <w:sz w:val="21"/>
                <w:szCs w:val="22"/>
                <w:lang w:val="en-US" w:eastAsia="zh-CN" w:bidi="ar"/>
              </w:rPr>
              <w:t>作品完整性</w:t>
            </w:r>
          </w:p>
        </w:tc>
        <w:tc>
          <w:tcPr>
            <w:tcW w:w="6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"/>
              </w:rPr>
              <w:t>内容完整，对自我和外部环境进行全面分析，提出自己的职业目标、发展路径和行动计划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"/>
              </w:rPr>
              <w:t>作品思路和逻辑</w:t>
            </w:r>
          </w:p>
        </w:tc>
        <w:tc>
          <w:tcPr>
            <w:tcW w:w="6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"/>
              </w:rPr>
              <w:t>职业规划设计报告思路清晰、逻辑合理，能准确把握职业规划设计的核心与关键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spacing w:val="-10"/>
                <w:kern w:val="2"/>
                <w:sz w:val="21"/>
                <w:szCs w:val="22"/>
                <w:lang w:val="en-US" w:eastAsia="zh-CN" w:bidi="ar"/>
              </w:rPr>
              <w:t>作品美观性</w:t>
            </w:r>
          </w:p>
        </w:tc>
        <w:tc>
          <w:tcPr>
            <w:tcW w:w="6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"/>
              </w:rPr>
              <w:t>格式清晰，版面大方美观，创意新颖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600" w:firstLineChars="200"/>
        <w:jc w:val="both"/>
        <w:rPr>
          <w:rFonts w:hint="eastAsia" w:ascii="仿宋" w:hAnsi="仿宋" w:eastAsia="仿宋" w:cs="仿宋"/>
          <w:sz w:val="30"/>
          <w:szCs w:val="30"/>
          <w:shd w:val="clear" w:fill="FFFFFF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shd w:val="clear" w:fill="FFFFFF"/>
          <w:lang w:val="en-US" w:eastAsia="zh-CN" w:bidi="ar"/>
        </w:rPr>
        <w:t>参赛作品须以参赛选手的职业规划为主题，对自我和外部环境进行全面分析，提出自己的职业目标、发展路径和行动计划。参赛作品应涵盖自我认知、职业认知、职业目标与路径设计、规划与实施计划、评估、职业道德阐释、备选方案等内容，适当运用人才测评等分析、决策工具及丰富的事实论据，对职业规划过程详尽阐述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753" w:firstLineChars="250"/>
        <w:jc w:val="both"/>
        <w:rPr>
          <w:rFonts w:hint="eastAsia" w:ascii="仿宋" w:hAnsi="仿宋" w:eastAsia="仿宋" w:cs="仿宋"/>
          <w:b/>
          <w:bCs w:val="0"/>
          <w:sz w:val="30"/>
          <w:szCs w:val="30"/>
          <w:shd w:val="clear" w:fill="FFFFFF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shd w:val="clear" w:fill="FFFFFF"/>
          <w:lang w:val="en-US" w:eastAsia="zh-CN" w:bidi="ar"/>
        </w:rPr>
        <w:t>二、提交材料及格式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750" w:firstLineChars="250"/>
        <w:jc w:val="both"/>
        <w:rPr>
          <w:rFonts w:hint="eastAsia" w:ascii="仿宋" w:hAnsi="仿宋" w:eastAsia="仿宋" w:cs="仿宋"/>
          <w:sz w:val="30"/>
          <w:szCs w:val="30"/>
          <w:shd w:val="clear" w:fill="FFFFFF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shd w:val="clear" w:fill="FFFFFF"/>
          <w:lang w:val="en-US" w:eastAsia="zh-CN" w:bidi="ar"/>
        </w:rPr>
        <w:t>1.《职业生涯规划书》须有扉页，扉页应具备参赛选手的真实姓名、性别、学院、专业、班级、学号、职业目标、指导教师、手机号码、电子邮箱等相关信息。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750" w:firstLineChars="250"/>
        <w:jc w:val="both"/>
        <w:rPr>
          <w:rFonts w:hint="eastAsia" w:ascii="仿宋" w:hAnsi="仿宋" w:eastAsia="仿宋" w:cs="仿宋"/>
          <w:sz w:val="30"/>
          <w:szCs w:val="30"/>
          <w:shd w:val="clear" w:fill="FFFFFF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shd w:val="clear" w:fill="FFFFFF"/>
          <w:lang w:val="en-US" w:eastAsia="zh-CN" w:bidi="ar"/>
        </w:rPr>
        <w:t>2.《职业生涯规划书》电子版必须为Microsoft Word格式（*.doc文件）。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650" w:firstLineChars="250"/>
        <w:jc w:val="both"/>
        <w:rPr>
          <w:rFonts w:hint="default" w:ascii="Arial" w:hAnsi="Arial" w:cs="Arial"/>
          <w:color w:val="FF0000"/>
          <w:kern w:val="0"/>
          <w:sz w:val="26"/>
          <w:szCs w:val="26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650" w:firstLineChars="250"/>
        <w:jc w:val="both"/>
        <w:rPr>
          <w:rFonts w:hint="default" w:ascii="Arial" w:hAnsi="Arial" w:cs="Arial"/>
          <w:color w:val="FF0000"/>
          <w:kern w:val="0"/>
          <w:sz w:val="26"/>
          <w:szCs w:val="26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650" w:firstLineChars="250"/>
        <w:jc w:val="both"/>
        <w:rPr>
          <w:rFonts w:hint="default" w:ascii="Arial" w:hAnsi="Arial" w:cs="Arial"/>
          <w:color w:val="FF0000"/>
          <w:kern w:val="0"/>
          <w:sz w:val="26"/>
          <w:szCs w:val="26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650" w:firstLineChars="250"/>
        <w:jc w:val="both"/>
        <w:rPr>
          <w:rFonts w:hint="default" w:ascii="Arial" w:hAnsi="Arial" w:cs="Arial"/>
          <w:color w:val="FF0000"/>
          <w:kern w:val="0"/>
          <w:sz w:val="26"/>
          <w:szCs w:val="26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650" w:firstLineChars="250"/>
        <w:jc w:val="both"/>
        <w:rPr>
          <w:rFonts w:hint="default" w:ascii="Arial" w:hAnsi="Arial" w:cs="Arial"/>
          <w:color w:val="FF0000"/>
          <w:kern w:val="0"/>
          <w:sz w:val="26"/>
          <w:szCs w:val="26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650" w:firstLineChars="250"/>
        <w:jc w:val="both"/>
        <w:rPr>
          <w:rFonts w:hint="default" w:ascii="Arial" w:hAnsi="Arial" w:cs="Arial"/>
          <w:color w:val="FF0000"/>
          <w:kern w:val="0"/>
          <w:sz w:val="26"/>
          <w:szCs w:val="26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650" w:firstLineChars="250"/>
        <w:jc w:val="both"/>
        <w:rPr>
          <w:rFonts w:hint="default" w:ascii="Arial" w:hAnsi="Arial" w:cs="Arial"/>
          <w:color w:val="FF0000"/>
          <w:kern w:val="0"/>
          <w:sz w:val="26"/>
          <w:szCs w:val="26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650" w:firstLineChars="250"/>
        <w:jc w:val="both"/>
        <w:rPr>
          <w:rFonts w:hint="default" w:ascii="Arial" w:hAnsi="Arial" w:cs="Arial"/>
          <w:color w:val="FF0000"/>
          <w:kern w:val="0"/>
          <w:sz w:val="26"/>
          <w:szCs w:val="26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650" w:firstLineChars="250"/>
        <w:jc w:val="both"/>
        <w:rPr>
          <w:rFonts w:hint="default" w:ascii="Arial" w:hAnsi="Arial" w:cs="Arial"/>
          <w:color w:val="FF0000"/>
          <w:kern w:val="0"/>
          <w:sz w:val="26"/>
          <w:szCs w:val="26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650" w:firstLineChars="250"/>
        <w:jc w:val="both"/>
        <w:rPr>
          <w:rFonts w:hint="default" w:ascii="Arial" w:hAnsi="Arial" w:cs="Arial"/>
          <w:color w:val="FF0000"/>
          <w:kern w:val="0"/>
          <w:sz w:val="26"/>
          <w:szCs w:val="26"/>
          <w:shd w:val="clear" w:fill="FFFFFF"/>
          <w:lang w:val="en-US"/>
        </w:rPr>
      </w:pPr>
    </w:p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50735"/>
    <w:rsid w:val="121B7E04"/>
    <w:rsid w:val="3ADC10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obwork</dc:creator>
  <cp:lastModifiedBy>天丿籁</cp:lastModifiedBy>
  <dcterms:modified xsi:type="dcterms:W3CDTF">2018-04-02T12:13:56Z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