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杭州师范大学第二十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一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届“挑战杯”大学生课外学术科技作品竞赛项目申报汇总表</w:t>
      </w:r>
    </w:p>
    <w:p>
      <w:pPr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仿宋_GB2312" w:hAnsi="华文中宋" w:eastAsia="仿宋_GB2312"/>
          <w:sz w:val="32"/>
          <w:szCs w:val="32"/>
        </w:rPr>
        <w:t>学院（盖章）：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华文中宋" w:eastAsia="仿宋_GB2312"/>
          <w:sz w:val="32"/>
          <w:szCs w:val="32"/>
        </w:rPr>
        <w:t xml:space="preserve">         申报时间：202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tbl>
      <w:tblPr>
        <w:tblStyle w:val="5"/>
        <w:tblW w:w="15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43"/>
        <w:gridCol w:w="2650"/>
        <w:gridCol w:w="2400"/>
        <w:gridCol w:w="1473"/>
        <w:gridCol w:w="1132"/>
        <w:gridCol w:w="1473"/>
        <w:gridCol w:w="1431"/>
        <w:gridCol w:w="1399"/>
        <w:gridCol w:w="1399"/>
      </w:tblGrid>
      <w:tr>
        <w:trPr>
          <w:trHeight w:val="769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  <w:t>学院排名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作品所属领域</w:t>
            </w:r>
          </w:p>
          <w:p>
            <w:pPr>
              <w:spacing w:line="500" w:lineRule="exact"/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(按申报书填写)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Bookman Old Style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color w:val="000000"/>
                <w:sz w:val="28"/>
                <w:szCs w:val="28"/>
              </w:rPr>
              <w:t>作品所属类别</w:t>
            </w:r>
          </w:p>
          <w:p>
            <w:pPr>
              <w:spacing w:line="500" w:lineRule="exact"/>
              <w:jc w:val="center"/>
              <w:rPr>
                <w:rFonts w:hint="eastAsia" w:ascii="仿宋_GB2312" w:hAnsi="Bookman Old Style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(按申报书填写)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校内获</w:t>
            </w:r>
          </w:p>
          <w:p>
            <w:pPr>
              <w:jc w:val="center"/>
              <w:rPr>
                <w:rFonts w:hint="eastAsia" w:ascii="仿宋_GB2312" w:hAnsi="Bookman Old Style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ookman Old Style" w:eastAsia="仿宋_GB2312"/>
                <w:b/>
                <w:sz w:val="28"/>
                <w:szCs w:val="28"/>
              </w:rPr>
              <w:t>奖情况</w:t>
            </w:r>
          </w:p>
        </w:tc>
      </w:tr>
      <w:tr>
        <w:trPr>
          <w:trHeight w:val="70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9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  <w:highlight w:val="red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hint="eastAsia" w:ascii="仿宋_GB2312" w:hAnsi="Bookman Old Style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Bookman Old Style" w:eastAsia="仿宋_GB2312"/>
          <w:sz w:val="24"/>
        </w:rPr>
      </w:pPr>
      <w:r>
        <w:rPr>
          <w:rFonts w:hint="eastAsia" w:ascii="仿宋_GB2312" w:hAnsi="Bookman Old Style" w:eastAsia="仿宋_GB2312"/>
          <w:sz w:val="24"/>
        </w:rPr>
        <w:t>（此表可加页）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YShuSongErJ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EFB4"/>
    <w:rsid w:val="35F17908"/>
    <w:rsid w:val="3FFBEFB4"/>
    <w:rsid w:val="6687DECD"/>
    <w:rsid w:val="FD6B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2018-12-13T15:06:00Z</dcterms:created>
  <dc:creator> </dc:creator>
  <cp:lastModifiedBy>xujinhua</cp:lastModifiedBy>
  <dcterms:modified xsi:type="dcterms:W3CDTF">2022-12-21T21:25:22Z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